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921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27D57" w:rsidRPr="00C3743D" w:rsidRDefault="00227D5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921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227D57" w:rsidRPr="003855F1" w:rsidRDefault="00227D5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27D57" w:rsidRPr="00304757" w:rsidRDefault="00227D5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27D57" w:rsidRPr="0005749E" w:rsidRDefault="00227D5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27D57" w:rsidRPr="00DC3360" w:rsidRDefault="00227D5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435A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15MA3008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E3A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PARTIAL DIFFERENTIAL EQUATIONS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E3A8C" w:rsidRDefault="005D0F4A" w:rsidP="001E3A8C">
            <w:pPr>
              <w:jc w:val="center"/>
              <w:rPr>
                <w:b/>
              </w:rPr>
            </w:pPr>
            <w:r w:rsidRPr="001E3A8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E3A8C" w:rsidRDefault="005D0F4A" w:rsidP="001E3A8C">
            <w:pPr>
              <w:jc w:val="center"/>
              <w:rPr>
                <w:b/>
              </w:rPr>
            </w:pPr>
            <w:r w:rsidRPr="001E3A8C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E3A8C" w:rsidRDefault="005D0F4A" w:rsidP="00C81140">
            <w:pPr>
              <w:jc w:val="center"/>
              <w:rPr>
                <w:b/>
              </w:rPr>
            </w:pPr>
            <w:r w:rsidRPr="001E3A8C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E3A8C" w:rsidRDefault="005D0F4A" w:rsidP="00670A67">
            <w:pPr>
              <w:rPr>
                <w:b/>
                <w:sz w:val="22"/>
                <w:szCs w:val="22"/>
              </w:rPr>
            </w:pPr>
            <w:r w:rsidRPr="001E3A8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E3A8C" w:rsidRDefault="005D0F4A" w:rsidP="00670A67">
            <w:pPr>
              <w:rPr>
                <w:b/>
                <w:sz w:val="22"/>
                <w:szCs w:val="22"/>
              </w:rPr>
            </w:pPr>
            <w:r w:rsidRPr="001E3A8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E3A8C" w:rsidRDefault="005D0F4A" w:rsidP="00670A67">
            <w:pPr>
              <w:rPr>
                <w:b/>
                <w:sz w:val="22"/>
                <w:szCs w:val="22"/>
              </w:rPr>
            </w:pPr>
            <w:r w:rsidRPr="001E3A8C">
              <w:rPr>
                <w:b/>
                <w:sz w:val="22"/>
                <w:szCs w:val="22"/>
              </w:rPr>
              <w:t>Marks</w:t>
            </w:r>
          </w:p>
        </w:tc>
      </w:tr>
      <w:tr w:rsidR="00C41129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129" w:rsidRPr="00EF5853" w:rsidRDefault="00C41129" w:rsidP="001E3A8C">
            <w:pPr>
              <w:jc w:val="both"/>
            </w:pPr>
            <w:r>
              <w:t xml:space="preserve">Find the general integral of the following linear partial differential equation:      </w:t>
            </w:r>
            <w:r w:rsidRPr="00F81429">
              <w:rPr>
                <w:position w:val="-10"/>
              </w:rPr>
              <w:object w:dxaOrig="29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18pt" o:ole="">
                  <v:imagedata r:id="rId8" o:title=""/>
                </v:shape>
                <o:OLEObject Type="Embed" ProgID="Equation.3" ShapeID="_x0000_i1025" DrawAspect="Content" ObjectID="_1571827371" r:id="rId9"/>
              </w:object>
            </w:r>
            <w:r w:rsidR="00D15D6A"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C41129" w:rsidRPr="00875196" w:rsidRDefault="00C41129" w:rsidP="00C4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129" w:rsidRPr="005814FF" w:rsidRDefault="00C41129" w:rsidP="00C41129">
            <w:pPr>
              <w:jc w:val="center"/>
            </w:pPr>
            <w:r>
              <w:t>10</w:t>
            </w:r>
          </w:p>
        </w:tc>
      </w:tr>
      <w:tr w:rsidR="00C41129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41129" w:rsidRPr="00EF5853" w:rsidRDefault="00C41129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41129" w:rsidRPr="00EF5853" w:rsidRDefault="00C41129" w:rsidP="001E3A8C">
            <w:pPr>
              <w:jc w:val="both"/>
            </w:pPr>
            <w:r>
              <w:t xml:space="preserve">Derive the necessary and sufficient conditions for the two partial differential equations </w:t>
            </w:r>
            <w:r w:rsidRPr="00F81429">
              <w:rPr>
                <w:position w:val="-10"/>
              </w:rPr>
              <w:object w:dxaOrig="1719" w:dyaOrig="340">
                <v:shape id="_x0000_i1026" type="#_x0000_t75" style="width:85.5pt;height:17.25pt" o:ole="">
                  <v:imagedata r:id="rId10" o:title=""/>
                </v:shape>
                <o:OLEObject Type="Embed" ProgID="Equation.3" ShapeID="_x0000_i1026" DrawAspect="Content" ObjectID="_1571827372" r:id="rId11"/>
              </w:object>
            </w:r>
            <w:r>
              <w:t xml:space="preserve">and </w:t>
            </w:r>
            <w:r w:rsidRPr="00F81429">
              <w:rPr>
                <w:position w:val="-10"/>
              </w:rPr>
              <w:object w:dxaOrig="1700" w:dyaOrig="340">
                <v:shape id="_x0000_i1027" type="#_x0000_t75" style="width:85.5pt;height:17.25pt" o:ole="">
                  <v:imagedata r:id="rId12" o:title=""/>
                </v:shape>
                <o:OLEObject Type="Embed" ProgID="Equation.3" ShapeID="_x0000_i1027" DrawAspect="Content" ObjectID="_1571827373" r:id="rId13"/>
              </w:object>
            </w:r>
            <w:r>
              <w:t>to be compatible.</w:t>
            </w:r>
          </w:p>
        </w:tc>
        <w:tc>
          <w:tcPr>
            <w:tcW w:w="1116" w:type="dxa"/>
            <w:shd w:val="clear" w:color="auto" w:fill="auto"/>
          </w:tcPr>
          <w:p w:rsidR="00C41129" w:rsidRPr="00875196" w:rsidRDefault="00C41129" w:rsidP="00C4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129" w:rsidRPr="005814FF" w:rsidRDefault="00C41129" w:rsidP="00C41129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3A8C">
            <w:pPr>
              <w:jc w:val="center"/>
            </w:pPr>
            <w:r w:rsidRPr="005814FF">
              <w:t>(OR)</w:t>
            </w:r>
          </w:p>
        </w:tc>
      </w:tr>
      <w:tr w:rsidR="00C411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41129" w:rsidRPr="00EF5853" w:rsidRDefault="00C41129" w:rsidP="001E3A8C">
            <w:pPr>
              <w:jc w:val="both"/>
            </w:pPr>
            <w:r w:rsidRPr="00EF7DBA">
              <w:t xml:space="preserve">Prove that the general solution of the linear Partial Differential Equation </w:t>
            </w:r>
            <w:r w:rsidRPr="00EF7DBA">
              <w:rPr>
                <w:position w:val="-10"/>
              </w:rPr>
              <w:object w:dxaOrig="1300" w:dyaOrig="320">
                <v:shape id="_x0000_i1028" type="#_x0000_t75" style="width:65.25pt;height:16.5pt" o:ole="">
                  <v:imagedata r:id="rId14" o:title=""/>
                </v:shape>
                <o:OLEObject Type="Embed" ProgID="Equation.3" ShapeID="_x0000_i1028" DrawAspect="Content" ObjectID="_1571827374" r:id="rId15"/>
              </w:object>
            </w:r>
            <w:r w:rsidRPr="00EF7DBA">
              <w:t xml:space="preserve"> can be written in the form </w:t>
            </w:r>
            <w:r w:rsidRPr="00EF7DBA">
              <w:rPr>
                <w:position w:val="-10"/>
              </w:rPr>
              <w:object w:dxaOrig="1120" w:dyaOrig="320">
                <v:shape id="_x0000_i1029" type="#_x0000_t75" style="width:55.5pt;height:16.5pt" o:ole="">
                  <v:imagedata r:id="rId16" o:title=""/>
                </v:shape>
                <o:OLEObject Type="Embed" ProgID="Equation.3" ShapeID="_x0000_i1029" DrawAspect="Content" ObjectID="_1571827375" r:id="rId17"/>
              </w:object>
            </w:r>
            <w:r w:rsidRPr="00EF7DBA">
              <w:t xml:space="preserve"> where </w:t>
            </w:r>
            <w:r w:rsidRPr="00EF7DBA">
              <w:rPr>
                <w:position w:val="-4"/>
              </w:rPr>
              <w:object w:dxaOrig="260" w:dyaOrig="260">
                <v:shape id="_x0000_i1030" type="#_x0000_t75" style="width:13.5pt;height:13.5pt" o:ole="">
                  <v:imagedata r:id="rId18" o:title=""/>
                </v:shape>
                <o:OLEObject Type="Embed" ProgID="Equation.3" ShapeID="_x0000_i1030" DrawAspect="Content" ObjectID="_1571827376" r:id="rId19"/>
              </w:object>
            </w:r>
            <w:r w:rsidRPr="00EF7DBA">
              <w:t xml:space="preserve">is an arbitrary function and </w:t>
            </w:r>
            <w:r w:rsidRPr="00EF7DBA">
              <w:rPr>
                <w:position w:val="-10"/>
              </w:rPr>
              <w:object w:dxaOrig="1380" w:dyaOrig="340">
                <v:shape id="_x0000_i1031" type="#_x0000_t75" style="width:69pt;height:17.25pt" o:ole="">
                  <v:imagedata r:id="rId20" o:title=""/>
                </v:shape>
                <o:OLEObject Type="Embed" ProgID="Equation.3" ShapeID="_x0000_i1031" DrawAspect="Content" ObjectID="_1571827377" r:id="rId21"/>
              </w:object>
            </w:r>
            <w:r w:rsidRPr="00EF7DBA">
              <w:t>and</w:t>
            </w:r>
            <w:r w:rsidRPr="00EF7DBA">
              <w:rPr>
                <w:position w:val="-10"/>
              </w:rPr>
              <w:object w:dxaOrig="1400" w:dyaOrig="340">
                <v:shape id="_x0000_i1032" type="#_x0000_t75" style="width:69.75pt;height:17.25pt" o:ole="">
                  <v:imagedata r:id="rId22" o:title=""/>
                </v:shape>
                <o:OLEObject Type="Embed" ProgID="Equation.3" ShapeID="_x0000_i1032" DrawAspect="Content" ObjectID="_1571827378" r:id="rId23"/>
              </w:object>
            </w:r>
            <w:r w:rsidRPr="00EF7DBA">
              <w:t xml:space="preserve">  form a solution of the equation </w:t>
            </w:r>
            <w:r w:rsidRPr="00EF7DBA">
              <w:rPr>
                <w:position w:val="-28"/>
              </w:rPr>
              <w:object w:dxaOrig="3420" w:dyaOrig="660">
                <v:shape id="_x0000_i1033" type="#_x0000_t75" style="width:171pt;height:33pt" o:ole="">
                  <v:imagedata r:id="rId24" o:title=""/>
                </v:shape>
                <o:OLEObject Type="Embed" ProgID="Equation.3" ShapeID="_x0000_i1033" DrawAspect="Content" ObjectID="_1571827379" r:id="rId25"/>
              </w:objec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C41129" w:rsidRPr="00875196" w:rsidRDefault="00C41129" w:rsidP="00C4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41129" w:rsidRPr="005814FF" w:rsidRDefault="00C41129" w:rsidP="00C41129">
            <w:pPr>
              <w:jc w:val="center"/>
            </w:pPr>
            <w:r>
              <w:t>10</w:t>
            </w:r>
          </w:p>
        </w:tc>
      </w:tr>
      <w:tr w:rsidR="00C4112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1129" w:rsidRPr="00EF5853" w:rsidRDefault="00C41129" w:rsidP="001E3A8C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41129" w:rsidRPr="00EF7DBA" w:rsidRDefault="00C41129" w:rsidP="001E3A8C">
            <w:pPr>
              <w:jc w:val="both"/>
            </w:pPr>
            <w:r>
              <w:t xml:space="preserve">Find the complete integral of the partial differential equation </w:t>
            </w:r>
            <w:r w:rsidRPr="00F81429">
              <w:rPr>
                <w:position w:val="-10"/>
              </w:rPr>
              <w:object w:dxaOrig="1040" w:dyaOrig="360">
                <v:shape id="_x0000_i1034" type="#_x0000_t75" style="width:51.75pt;height:18pt" o:ole="">
                  <v:imagedata r:id="rId26" o:title=""/>
                </v:shape>
                <o:OLEObject Type="Embed" ProgID="Equation.3" ShapeID="_x0000_i1034" DrawAspect="Content" ObjectID="_1571827380" r:id="rId27"/>
              </w:object>
            </w:r>
            <w:r>
              <w:t>using Charpit’s method.</w:t>
            </w:r>
          </w:p>
        </w:tc>
        <w:tc>
          <w:tcPr>
            <w:tcW w:w="1116" w:type="dxa"/>
            <w:shd w:val="clear" w:color="auto" w:fill="auto"/>
          </w:tcPr>
          <w:p w:rsidR="00C41129" w:rsidRDefault="004B6A21" w:rsidP="00C41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41129" w:rsidRDefault="00C41129" w:rsidP="00C41129">
            <w:pPr>
              <w:jc w:val="center"/>
            </w:pPr>
            <w:r>
              <w:t>10</w:t>
            </w:r>
          </w:p>
        </w:tc>
      </w:tr>
      <w:tr w:rsidR="001E3A8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E3A8C" w:rsidRPr="00EF5853" w:rsidRDefault="001E3A8C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A8C" w:rsidRPr="00EF5853" w:rsidRDefault="001E3A8C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3A8C" w:rsidRDefault="001E3A8C" w:rsidP="001E3A8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E3A8C" w:rsidRDefault="001E3A8C" w:rsidP="002D66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3A8C" w:rsidRDefault="001E3A8C" w:rsidP="002D66F9">
            <w:pPr>
              <w:jc w:val="center"/>
            </w:pPr>
          </w:p>
        </w:tc>
      </w:tr>
      <w:tr w:rsidR="002D66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66F9" w:rsidRDefault="002D66F9" w:rsidP="001E3A8C">
            <w:pPr>
              <w:jc w:val="both"/>
            </w:pPr>
            <w:r>
              <w:t xml:space="preserve">Transform the following differential equation to a canonical form </w:t>
            </w:r>
            <w:r w:rsidRPr="00F81429">
              <w:rPr>
                <w:position w:val="-14"/>
              </w:rPr>
              <w:object w:dxaOrig="3220" w:dyaOrig="380">
                <v:shape id="_x0000_i1035" type="#_x0000_t75" style="width:160.5pt;height:18.75pt" o:ole="">
                  <v:imagedata r:id="rId28" o:title=""/>
                </v:shape>
                <o:OLEObject Type="Embed" ProgID="Equation.3" ShapeID="_x0000_i1035" DrawAspect="Content" ObjectID="_1571827381" r:id="rId29"/>
              </w:object>
            </w:r>
          </w:p>
        </w:tc>
        <w:tc>
          <w:tcPr>
            <w:tcW w:w="1116" w:type="dxa"/>
            <w:shd w:val="clear" w:color="auto" w:fill="auto"/>
          </w:tcPr>
          <w:p w:rsidR="002D66F9" w:rsidRPr="00875196" w:rsidRDefault="004B6A21" w:rsidP="002D6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6F9" w:rsidRPr="005814FF" w:rsidRDefault="002D66F9" w:rsidP="002D66F9">
            <w:pPr>
              <w:jc w:val="center"/>
            </w:pPr>
            <w:r>
              <w:t>10</w:t>
            </w:r>
          </w:p>
        </w:tc>
      </w:tr>
      <w:tr w:rsidR="002D66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D66F9" w:rsidRPr="00EF5853" w:rsidRDefault="002D66F9" w:rsidP="001E3A8C">
            <w:pPr>
              <w:jc w:val="both"/>
            </w:pPr>
            <w:r>
              <w:t>Derive the canonical form for the second order parabolic partial differential equation.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2D66F9" w:rsidRPr="00875196" w:rsidRDefault="004B6A21" w:rsidP="002D6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6F9" w:rsidRPr="005814FF" w:rsidRDefault="002D66F9" w:rsidP="002D66F9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E3A8C">
            <w:pPr>
              <w:jc w:val="center"/>
            </w:pPr>
            <w:r w:rsidRPr="005814FF">
              <w:t>(OR)</w:t>
            </w:r>
          </w:p>
        </w:tc>
      </w:tr>
      <w:tr w:rsidR="002D66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D66F9" w:rsidRPr="00EF5853" w:rsidRDefault="002D66F9" w:rsidP="001E3A8C">
            <w:pPr>
              <w:jc w:val="both"/>
            </w:pPr>
            <w:r>
              <w:t xml:space="preserve">Derive the canonical form of the second order linear partial differential equation </w:t>
            </w:r>
            <w:r w:rsidRPr="00F81429">
              <w:rPr>
                <w:position w:val="-14"/>
              </w:rPr>
              <w:object w:dxaOrig="4060" w:dyaOrig="380">
                <v:shape id="_x0000_i1036" type="#_x0000_t75" style="width:202.5pt;height:18.75pt" o:ole="">
                  <v:imagedata r:id="rId30" o:title=""/>
                </v:shape>
                <o:OLEObject Type="Embed" ProgID="Equation.3" ShapeID="_x0000_i1036" DrawAspect="Content" ObjectID="_1571827382" r:id="rId31"/>
              </w:object>
            </w:r>
          </w:p>
        </w:tc>
        <w:tc>
          <w:tcPr>
            <w:tcW w:w="1116" w:type="dxa"/>
            <w:shd w:val="clear" w:color="auto" w:fill="auto"/>
          </w:tcPr>
          <w:p w:rsidR="002D66F9" w:rsidRPr="00875196" w:rsidRDefault="004B6A21" w:rsidP="002D6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6F9" w:rsidRPr="005814FF" w:rsidRDefault="00D15D6A" w:rsidP="002D66F9">
            <w:pPr>
              <w:jc w:val="center"/>
            </w:pPr>
            <w:r>
              <w:t>1</w:t>
            </w:r>
            <w:bookmarkStart w:id="0" w:name="_GoBack"/>
            <w:bookmarkEnd w:id="0"/>
            <w:r w:rsidR="002D66F9">
              <w:t>0</w:t>
            </w:r>
          </w:p>
        </w:tc>
      </w:tr>
      <w:tr w:rsidR="002D66F9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66F9" w:rsidRPr="00EF5853" w:rsidRDefault="002D66F9" w:rsidP="001E3A8C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2D66F9" w:rsidRPr="00EF5853" w:rsidRDefault="00AA16BF" w:rsidP="0058387A">
            <w:pPr>
              <w:jc w:val="both"/>
            </w:pPr>
            <w:r>
              <w:t xml:space="preserve">Classify </w:t>
            </w:r>
            <w:r w:rsidR="002D66F9">
              <w:t>and reduce the relation</w:t>
            </w:r>
            <w:r w:rsidR="0058387A">
              <w:t xml:space="preserve">  </w:t>
            </w:r>
            <w:r w:rsidR="002D66F9">
              <w:t xml:space="preserve"> </w:t>
            </w:r>
            <w:r w:rsidR="002D66F9" w:rsidRPr="0048648B">
              <w:rPr>
                <w:position w:val="-28"/>
              </w:rPr>
              <w:object w:dxaOrig="3680" w:dyaOrig="700">
                <v:shape id="_x0000_i1037" type="#_x0000_t75" style="width:183.75pt;height:35.25pt" o:ole="">
                  <v:imagedata r:id="rId32" o:title=""/>
                </v:shape>
                <o:OLEObject Type="Embed" ProgID="Equation.3" ShapeID="_x0000_i1037" DrawAspect="Content" ObjectID="_1571827383" r:id="rId33"/>
              </w:object>
            </w:r>
            <w:r w:rsidR="002D66F9">
              <w:t xml:space="preserve"> to a canonical form and solve it.</w:t>
            </w:r>
          </w:p>
        </w:tc>
        <w:tc>
          <w:tcPr>
            <w:tcW w:w="1116" w:type="dxa"/>
            <w:shd w:val="clear" w:color="auto" w:fill="auto"/>
          </w:tcPr>
          <w:p w:rsidR="002D66F9" w:rsidRDefault="004B6A21" w:rsidP="002D6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D66F9" w:rsidRDefault="002D66F9" w:rsidP="002D66F9">
            <w:pPr>
              <w:jc w:val="center"/>
            </w:pPr>
            <w:r>
              <w:t>10</w:t>
            </w:r>
          </w:p>
        </w:tc>
      </w:tr>
      <w:tr w:rsidR="001E3A8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E3A8C" w:rsidRPr="00EF5853" w:rsidRDefault="001E3A8C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A8C" w:rsidRPr="00EF5853" w:rsidRDefault="001E3A8C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3A8C" w:rsidRDefault="001E3A8C" w:rsidP="001E3A8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E3A8C" w:rsidRDefault="001E3A8C" w:rsidP="00D94C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3A8C" w:rsidRDefault="001E3A8C" w:rsidP="00D94C72">
            <w:pPr>
              <w:jc w:val="center"/>
            </w:pPr>
          </w:p>
        </w:tc>
      </w:tr>
      <w:tr w:rsidR="00D94C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94C72" w:rsidRPr="00EF5853" w:rsidRDefault="00D94C72" w:rsidP="001E3A8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94C72" w:rsidRPr="00EF5853" w:rsidRDefault="00D94C72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94C72" w:rsidRPr="00EF5853" w:rsidRDefault="00D94C72" w:rsidP="001E3A8C">
            <w:pPr>
              <w:jc w:val="both"/>
            </w:pPr>
            <w:r>
              <w:t xml:space="preserve">Derive the one dimensional Laplace equation in Cartesian form using variable </w:t>
            </w:r>
            <w:r w:rsidR="00DB4FBD">
              <w:t>separable</w:t>
            </w:r>
            <w:r>
              <w:t xml:space="preserve"> method.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D94C72" w:rsidRPr="00875196" w:rsidRDefault="00D94C72" w:rsidP="00D94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94C72" w:rsidRPr="005814FF" w:rsidRDefault="00D94C72" w:rsidP="00D94C72">
            <w:pPr>
              <w:jc w:val="center"/>
            </w:pPr>
            <w:r>
              <w:t>10</w:t>
            </w:r>
          </w:p>
        </w:tc>
      </w:tr>
      <w:tr w:rsidR="00D94C7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94C72" w:rsidRPr="00EF5853" w:rsidRDefault="00D94C72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4C72" w:rsidRPr="00EF5853" w:rsidRDefault="00D94C72" w:rsidP="001E3A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94C72" w:rsidRPr="00EF5853" w:rsidRDefault="00D94C72" w:rsidP="001E3A8C">
            <w:pPr>
              <w:jc w:val="both"/>
            </w:pPr>
            <w:r>
              <w:t xml:space="preserve">Solve the Dirichlet’s problem for a rectangle.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D94C72" w:rsidRPr="00875196" w:rsidRDefault="00D94C72" w:rsidP="00D94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D94C72" w:rsidRPr="005814FF" w:rsidRDefault="00D94C72" w:rsidP="00D94C72">
            <w:pPr>
              <w:jc w:val="center"/>
            </w:pPr>
            <w:r>
              <w:t>10</w:t>
            </w:r>
          </w:p>
        </w:tc>
      </w:tr>
      <w:tr w:rsidR="002D66F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D66F9" w:rsidRPr="005814FF" w:rsidRDefault="002D66F9" w:rsidP="001E3A8C">
            <w:pPr>
              <w:jc w:val="center"/>
            </w:pPr>
            <w:r w:rsidRPr="005814FF">
              <w:t>(OR)</w:t>
            </w:r>
          </w:p>
        </w:tc>
      </w:tr>
      <w:tr w:rsidR="00256C3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56C3D" w:rsidRPr="00EF5853" w:rsidRDefault="00256C3D" w:rsidP="001E3A8C">
            <w:pPr>
              <w:jc w:val="both"/>
            </w:pPr>
            <w:r>
              <w:t>A homogeneous thermally conducting cylinder occupies the region</w:t>
            </w:r>
            <w:r w:rsidRPr="00541128">
              <w:rPr>
                <w:position w:val="-10"/>
              </w:rPr>
              <w:object w:dxaOrig="980" w:dyaOrig="320">
                <v:shape id="_x0000_i1038" type="#_x0000_t75" style="width:48.75pt;height:15.75pt" o:ole="">
                  <v:imagedata r:id="rId34" o:title=""/>
                </v:shape>
                <o:OLEObject Type="Embed" ProgID="Equation.3" ShapeID="_x0000_i1038" DrawAspect="Content" ObjectID="_1571827384" r:id="rId35"/>
              </w:object>
            </w:r>
            <w:r w:rsidRPr="00541128">
              <w:rPr>
                <w:position w:val="-6"/>
              </w:rPr>
              <w:object w:dxaOrig="1100" w:dyaOrig="279">
                <v:shape id="_x0000_i1039" type="#_x0000_t75" style="width:54.75pt;height:14.25pt" o:ole="">
                  <v:imagedata r:id="rId36" o:title=""/>
                </v:shape>
                <o:OLEObject Type="Embed" ProgID="Equation.3" ShapeID="_x0000_i1039" DrawAspect="Content" ObjectID="_1571827385" r:id="rId37"/>
              </w:object>
            </w:r>
            <w:r w:rsidRPr="00541128">
              <w:t xml:space="preserve">, </w:t>
            </w:r>
            <w:r w:rsidRPr="00541128">
              <w:rPr>
                <w:position w:val="-6"/>
              </w:rPr>
              <w:object w:dxaOrig="940" w:dyaOrig="279">
                <v:shape id="_x0000_i1040" type="#_x0000_t75" style="width:47.25pt;height:14.25pt" o:ole="">
                  <v:imagedata r:id="rId38" o:title=""/>
                </v:shape>
                <o:OLEObject Type="Embed" ProgID="Equation.3" ShapeID="_x0000_i1040" DrawAspect="Content" ObjectID="_1571827386" r:id="rId39"/>
              </w:object>
            </w:r>
            <w:r w:rsidRPr="00541128">
              <w:t>,</w:t>
            </w:r>
            <w:r>
              <w:t xml:space="preserve"> where </w:t>
            </w:r>
            <w:r w:rsidRPr="00541128">
              <w:rPr>
                <w:position w:val="-10"/>
              </w:rPr>
              <w:object w:dxaOrig="600" w:dyaOrig="320">
                <v:shape id="_x0000_i1041" type="#_x0000_t75" style="width:30pt;height:15.75pt" o:ole="">
                  <v:imagedata r:id="rId40" o:title=""/>
                </v:shape>
                <o:OLEObject Type="Embed" ProgID="Equation.3" ShapeID="_x0000_i1041" DrawAspect="Content" ObjectID="_1571827387" r:id="rId41"/>
              </w:object>
            </w:r>
            <w:r w:rsidRPr="00541128">
              <w:t xml:space="preserve"> are cylindrical polar coordinates</w:t>
            </w:r>
            <w:r>
              <w:t>.  T</w:t>
            </w:r>
            <w:r w:rsidRPr="00541128">
              <w:t xml:space="preserve">he top </w:t>
            </w:r>
            <w:r w:rsidRPr="00541128">
              <w:rPr>
                <w:position w:val="-6"/>
              </w:rPr>
              <w:object w:dxaOrig="560" w:dyaOrig="279">
                <v:shape id="_x0000_i1042" type="#_x0000_t75" style="width:27.75pt;height:14.25pt" o:ole="">
                  <v:imagedata r:id="rId42" o:title=""/>
                </v:shape>
                <o:OLEObject Type="Embed" ProgID="Equation.3" ShapeID="_x0000_i1042" DrawAspect="Content" ObjectID="_1571827388" r:id="rId43"/>
              </w:object>
            </w:r>
            <w:r>
              <w:t xml:space="preserve"> </w:t>
            </w:r>
            <w:r w:rsidR="00DB4FBD">
              <w:t xml:space="preserve">and </w:t>
            </w:r>
            <w:r w:rsidR="00DB4FBD" w:rsidRPr="00541128">
              <w:t>the</w:t>
            </w:r>
            <w:r w:rsidRPr="00541128">
              <w:t xml:space="preserve"> lateral surface </w:t>
            </w:r>
            <w:r w:rsidRPr="00541128">
              <w:rPr>
                <w:position w:val="-6"/>
              </w:rPr>
              <w:object w:dxaOrig="560" w:dyaOrig="220">
                <v:shape id="_x0000_i1043" type="#_x0000_t75" style="width:27.75pt;height:11.25pt" o:ole="">
                  <v:imagedata r:id="rId44" o:title=""/>
                </v:shape>
                <o:OLEObject Type="Embed" ProgID="Equation.3" ShapeID="_x0000_i1043" DrawAspect="Content" ObjectID="_1571827389" r:id="rId45"/>
              </w:object>
            </w:r>
            <w:r>
              <w:t xml:space="preserve"> are held</w:t>
            </w:r>
            <w:r w:rsidR="0058387A">
              <w:t xml:space="preserve">     </w:t>
            </w:r>
            <w:r>
              <w:t xml:space="preserve"> at 0</w:t>
            </w:r>
            <w:r w:rsidRPr="00E2309E">
              <w:rPr>
                <w:vertAlign w:val="superscript"/>
              </w:rPr>
              <w:t>0</w:t>
            </w:r>
            <w:r>
              <w:t xml:space="preserve">, while </w:t>
            </w:r>
            <w:r w:rsidRPr="00541128">
              <w:t xml:space="preserve">the base </w:t>
            </w:r>
            <w:r w:rsidRPr="00541128">
              <w:rPr>
                <w:position w:val="-6"/>
              </w:rPr>
              <w:object w:dxaOrig="560" w:dyaOrig="279">
                <v:shape id="_x0000_i1044" type="#_x0000_t75" style="width:27.75pt;height:14.25pt" o:ole="">
                  <v:imagedata r:id="rId46" o:title=""/>
                </v:shape>
                <o:OLEObject Type="Embed" ProgID="Equation.3" ShapeID="_x0000_i1044" DrawAspect="Content" ObjectID="_1571827390" r:id="rId47"/>
              </w:object>
            </w:r>
            <w:r w:rsidR="00DB4FBD">
              <w:t>is held</w:t>
            </w:r>
            <w:r>
              <w:t xml:space="preserve"> at 100</w:t>
            </w:r>
            <w:r w:rsidRPr="00E2309E">
              <w:rPr>
                <w:vertAlign w:val="superscript"/>
              </w:rPr>
              <w:t>0</w:t>
            </w:r>
            <w:r w:rsidRPr="00541128">
              <w:t xml:space="preserve">. </w:t>
            </w:r>
            <w:r>
              <w:t xml:space="preserve"> Assuming that there are no sources of heat generation within the cylinder, find the steady-temperature distribution within the cylinder.</w:t>
            </w:r>
          </w:p>
        </w:tc>
        <w:tc>
          <w:tcPr>
            <w:tcW w:w="1116" w:type="dxa"/>
            <w:shd w:val="clear" w:color="auto" w:fill="auto"/>
          </w:tcPr>
          <w:p w:rsidR="00256C3D" w:rsidRPr="00875196" w:rsidRDefault="004B6A21" w:rsidP="00256C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6C3D" w:rsidRPr="005814FF" w:rsidRDefault="00256C3D" w:rsidP="00256C3D">
            <w:pPr>
              <w:jc w:val="center"/>
            </w:pPr>
            <w:r>
              <w:t>20</w:t>
            </w:r>
          </w:p>
        </w:tc>
      </w:tr>
      <w:tr w:rsidR="001E3A8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E3A8C" w:rsidRDefault="001E3A8C" w:rsidP="001E3A8C">
            <w:pPr>
              <w:jc w:val="center"/>
            </w:pPr>
          </w:p>
          <w:p w:rsidR="001E3A8C" w:rsidRPr="00EF5853" w:rsidRDefault="001E3A8C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E3A8C" w:rsidRPr="00EF5853" w:rsidRDefault="001E3A8C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E3A8C" w:rsidRDefault="001E3A8C" w:rsidP="001E3A8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E3A8C" w:rsidRDefault="001E3A8C" w:rsidP="00256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E3A8C" w:rsidRDefault="001E3A8C" w:rsidP="00256C3D">
            <w:pPr>
              <w:jc w:val="center"/>
            </w:pPr>
          </w:p>
        </w:tc>
      </w:tr>
      <w:tr w:rsidR="00256C3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6C3D" w:rsidRDefault="00256C3D" w:rsidP="001E3A8C">
            <w:pPr>
              <w:jc w:val="both"/>
            </w:pPr>
            <w:r>
              <w:t xml:space="preserve">Solve the one dimensional diffusion equation in the region </w:t>
            </w:r>
            <w:r w:rsidRPr="00A3536C">
              <w:rPr>
                <w:position w:val="-6"/>
              </w:rPr>
              <w:object w:dxaOrig="940" w:dyaOrig="279">
                <v:shape id="_x0000_i1045" type="#_x0000_t75" style="width:47.25pt;height:13.5pt" o:ole="">
                  <v:imagedata r:id="rId48" o:title=""/>
                </v:shape>
                <o:OLEObject Type="Embed" ProgID="Equation.3" ShapeID="_x0000_i1045" DrawAspect="Content" ObjectID="_1571827391" r:id="rId49"/>
              </w:object>
            </w:r>
            <w:r>
              <w:t xml:space="preserve">, </w:t>
            </w:r>
            <w:r w:rsidRPr="00A3536C">
              <w:rPr>
                <w:position w:val="-6"/>
              </w:rPr>
              <w:object w:dxaOrig="499" w:dyaOrig="279">
                <v:shape id="_x0000_i1046" type="#_x0000_t75" style="width:24.75pt;height:13.5pt" o:ole="">
                  <v:imagedata r:id="rId50" o:title=""/>
                </v:shape>
                <o:OLEObject Type="Embed" ProgID="Equation.3" ShapeID="_x0000_i1046" DrawAspect="Content" ObjectID="_1571827392" r:id="rId51"/>
              </w:object>
            </w:r>
            <w:r>
              <w:t>, subject to the conditions</w:t>
            </w:r>
          </w:p>
          <w:p w:rsidR="00256C3D" w:rsidRDefault="00256C3D" w:rsidP="001E3A8C">
            <w:pPr>
              <w:jc w:val="both"/>
            </w:pPr>
            <w:r>
              <w:t xml:space="preserve">           (i) </w:t>
            </w:r>
            <w:r w:rsidRPr="00A3536C">
              <w:rPr>
                <w:position w:val="-4"/>
              </w:rPr>
              <w:object w:dxaOrig="220" w:dyaOrig="260">
                <v:shape id="_x0000_i1062" type="#_x0000_t75" style="width:11.25pt;height:13.5pt" o:ole="">
                  <v:imagedata r:id="rId52" o:title=""/>
                </v:shape>
                <o:OLEObject Type="Embed" ProgID="Equation.3" ShapeID="_x0000_i1062" DrawAspect="Content" ObjectID="_1571827393" r:id="rId53"/>
              </w:object>
            </w:r>
            <w:r>
              <w:t xml:space="preserve">remains finite as </w:t>
            </w:r>
            <w:r w:rsidRPr="00A3536C">
              <w:rPr>
                <w:position w:val="-6"/>
              </w:rPr>
              <w:object w:dxaOrig="660" w:dyaOrig="240">
                <v:shape id="_x0000_i1063" type="#_x0000_t75" style="width:33pt;height:12pt" o:ole="">
                  <v:imagedata r:id="rId54" o:title=""/>
                </v:shape>
                <o:OLEObject Type="Embed" ProgID="Equation.3" ShapeID="_x0000_i1063" DrawAspect="Content" ObjectID="_1571827394" r:id="rId55"/>
              </w:object>
            </w:r>
          </w:p>
          <w:p w:rsidR="00256C3D" w:rsidRDefault="00256C3D" w:rsidP="001E3A8C">
            <w:pPr>
              <w:jc w:val="both"/>
            </w:pPr>
            <w:r>
              <w:t xml:space="preserve">           (ii) </w:t>
            </w:r>
            <w:r w:rsidRPr="00C13353">
              <w:rPr>
                <w:position w:val="-6"/>
              </w:rPr>
              <w:object w:dxaOrig="580" w:dyaOrig="279">
                <v:shape id="_x0000_i1056" type="#_x0000_t75" style="width:28.5pt;height:13.5pt" o:ole="">
                  <v:imagedata r:id="rId56" o:title=""/>
                </v:shape>
                <o:OLEObject Type="Embed" ProgID="Equation.3" ShapeID="_x0000_i1056" DrawAspect="Content" ObjectID="_1571827395" r:id="rId57"/>
              </w:object>
            </w:r>
            <w:r>
              <w:t xml:space="preserve">if </w:t>
            </w:r>
            <w:r w:rsidRPr="00C13353">
              <w:rPr>
                <w:position w:val="-6"/>
              </w:rPr>
              <w:object w:dxaOrig="560" w:dyaOrig="279">
                <v:shape id="_x0000_i1057" type="#_x0000_t75" style="width:28.5pt;height:13.5pt" o:ole="">
                  <v:imagedata r:id="rId58" o:title=""/>
                </v:shape>
                <o:OLEObject Type="Embed" ProgID="Equation.3" ShapeID="_x0000_i1057" DrawAspect="Content" ObjectID="_1571827396" r:id="rId59"/>
              </w:object>
            </w:r>
            <w:r>
              <w:t xml:space="preserve">and </w:t>
            </w:r>
            <w:r w:rsidRPr="00C13353">
              <w:rPr>
                <w:position w:val="-6"/>
              </w:rPr>
              <w:object w:dxaOrig="220" w:dyaOrig="220">
                <v:shape id="_x0000_i1058" type="#_x0000_t75" style="width:11.25pt;height:11.25pt" o:ole="">
                  <v:imagedata r:id="rId60" o:title=""/>
                </v:shape>
                <o:OLEObject Type="Embed" ProgID="Equation.3" ShapeID="_x0000_i1058" DrawAspect="Content" ObjectID="_1571827397" r:id="rId61"/>
              </w:object>
            </w:r>
            <w:r>
              <w:t xml:space="preserve"> for all </w:t>
            </w:r>
            <w:r w:rsidRPr="00A3536C">
              <w:rPr>
                <w:position w:val="-6"/>
              </w:rPr>
              <w:object w:dxaOrig="139" w:dyaOrig="240">
                <v:shape id="_x0000_i1059" type="#_x0000_t75" style="width:6.75pt;height:12pt" o:ole="">
                  <v:imagedata r:id="rId62" o:title=""/>
                </v:shape>
                <o:OLEObject Type="Embed" ProgID="Equation.3" ShapeID="_x0000_i1059" DrawAspect="Content" ObjectID="_1571827398" r:id="rId63"/>
              </w:object>
            </w:r>
          </w:p>
          <w:p w:rsidR="00256C3D" w:rsidRPr="00EF5853" w:rsidRDefault="0058387A" w:rsidP="0058387A">
            <w:pPr>
              <w:jc w:val="both"/>
            </w:pPr>
            <w:r>
              <w:t xml:space="preserve">          </w:t>
            </w:r>
            <w:r w:rsidR="00256C3D">
              <w:t xml:space="preserve">(iii) At </w:t>
            </w:r>
            <w:r w:rsidR="00256C3D" w:rsidRPr="00C13353">
              <w:rPr>
                <w:position w:val="-6"/>
              </w:rPr>
              <w:object w:dxaOrig="520" w:dyaOrig="279">
                <v:shape id="_x0000_i1060" type="#_x0000_t75" style="width:26.25pt;height:13.5pt" o:ole="">
                  <v:imagedata r:id="rId64" o:title=""/>
                </v:shape>
                <o:OLEObject Type="Embed" ProgID="Equation.3" ShapeID="_x0000_i1060" DrawAspect="Content" ObjectID="_1571827399" r:id="rId65"/>
              </w:object>
            </w:r>
            <w:r w:rsidR="00256C3D">
              <w:t>, T=</w:t>
            </w:r>
            <w:r w:rsidR="00256C3D" w:rsidRPr="00C13353">
              <w:rPr>
                <w:position w:val="-60"/>
              </w:rPr>
              <w:object w:dxaOrig="1820" w:dyaOrig="1320">
                <v:shape id="_x0000_i1061" type="#_x0000_t75" style="width:90.75pt;height:66pt" o:ole="">
                  <v:imagedata r:id="rId66" o:title=""/>
                </v:shape>
                <o:OLEObject Type="Embed" ProgID="Equation.3" ShapeID="_x0000_i1061" DrawAspect="Content" ObjectID="_1571827400" r:id="rId67"/>
              </w:object>
            </w:r>
          </w:p>
        </w:tc>
        <w:tc>
          <w:tcPr>
            <w:tcW w:w="1116" w:type="dxa"/>
            <w:shd w:val="clear" w:color="auto" w:fill="auto"/>
          </w:tcPr>
          <w:p w:rsidR="00256C3D" w:rsidRPr="00875196" w:rsidRDefault="004B6A21" w:rsidP="00256C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6C3D" w:rsidRPr="005814FF" w:rsidRDefault="00256C3D" w:rsidP="00256C3D">
            <w:pPr>
              <w:jc w:val="center"/>
            </w:pPr>
            <w:r>
              <w:t>10</w:t>
            </w:r>
          </w:p>
        </w:tc>
      </w:tr>
      <w:tr w:rsidR="00256C3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6C3D" w:rsidRPr="00EF5853" w:rsidRDefault="00256C3D" w:rsidP="001E3A8C">
            <w:pPr>
              <w:jc w:val="both"/>
            </w:pPr>
            <w:r>
              <w:t xml:space="preserve">Derive the solution of one dimensional diffusion equation in Cartesian form using separable method.                                                      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256C3D" w:rsidRPr="00875196" w:rsidRDefault="004B6A21" w:rsidP="00256C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6C3D" w:rsidRPr="005814FF" w:rsidRDefault="00256C3D" w:rsidP="00256C3D">
            <w:pPr>
              <w:jc w:val="center"/>
            </w:pPr>
            <w:r>
              <w:t>10</w:t>
            </w:r>
          </w:p>
        </w:tc>
      </w:tr>
      <w:tr w:rsidR="002D66F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D66F9" w:rsidRPr="005814FF" w:rsidRDefault="002D66F9" w:rsidP="001E3A8C">
            <w:pPr>
              <w:jc w:val="center"/>
            </w:pPr>
            <w:r w:rsidRPr="005814FF">
              <w:t>(OR)</w:t>
            </w:r>
          </w:p>
        </w:tc>
      </w:tr>
      <w:tr w:rsidR="00256C3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56C3D" w:rsidRPr="00EF5853" w:rsidRDefault="00256C3D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56C3D" w:rsidRPr="00EF5853" w:rsidRDefault="00256C3D" w:rsidP="001E3A8C">
            <w:pPr>
              <w:jc w:val="both"/>
            </w:pPr>
            <w:r>
              <w:t xml:space="preserve">The ends </w:t>
            </w:r>
            <w:r w:rsidRPr="0099383E">
              <w:rPr>
                <w:position w:val="-4"/>
              </w:rPr>
              <w:object w:dxaOrig="240" w:dyaOrig="260">
                <v:shape id="_x0000_i1047" type="#_x0000_t75" style="width:12pt;height:13.5pt" o:ole="">
                  <v:imagedata r:id="rId68" o:title=""/>
                </v:shape>
                <o:OLEObject Type="Embed" ProgID="Equation.3" ShapeID="_x0000_i1047" DrawAspect="Content" ObjectID="_1571827401" r:id="rId69"/>
              </w:object>
            </w:r>
            <w:r>
              <w:t xml:space="preserve">and </w:t>
            </w:r>
            <w:r w:rsidRPr="0099383E">
              <w:rPr>
                <w:position w:val="-4"/>
              </w:rPr>
              <w:object w:dxaOrig="240" w:dyaOrig="260">
                <v:shape id="_x0000_i1048" type="#_x0000_t75" style="width:12pt;height:13.5pt" o:ole="">
                  <v:imagedata r:id="rId70" o:title=""/>
                </v:shape>
                <o:OLEObject Type="Embed" ProgID="Equation.3" ShapeID="_x0000_i1048" DrawAspect="Content" ObjectID="_1571827402" r:id="rId71"/>
              </w:object>
            </w:r>
            <w:r>
              <w:t>of a rod , 10 cm in length are kept at temperature 0</w:t>
            </w:r>
            <w:r>
              <w:rPr>
                <w:vertAlign w:val="superscript"/>
              </w:rPr>
              <w:t>0</w:t>
            </w:r>
            <w:r>
              <w:t>C and 100</w:t>
            </w:r>
            <w:r>
              <w:rPr>
                <w:vertAlign w:val="superscript"/>
              </w:rPr>
              <w:t>0</w:t>
            </w:r>
            <w:r>
              <w:t xml:space="preserve">C until the steady state condition prevails. Suddenly the temperature at the end </w:t>
            </w:r>
            <w:r w:rsidRPr="0099383E">
              <w:rPr>
                <w:position w:val="-4"/>
              </w:rPr>
              <w:object w:dxaOrig="240" w:dyaOrig="260">
                <v:shape id="_x0000_i1049" type="#_x0000_t75" style="width:12pt;height:13.5pt" o:ole="">
                  <v:imagedata r:id="rId72" o:title=""/>
                </v:shape>
                <o:OLEObject Type="Embed" ProgID="Equation.3" ShapeID="_x0000_i1049" DrawAspect="Content" ObjectID="_1571827403" r:id="rId73"/>
              </w:object>
            </w:r>
            <w:r>
              <w:t>is increased to 20</w:t>
            </w:r>
            <w:r>
              <w:rPr>
                <w:vertAlign w:val="superscript"/>
              </w:rPr>
              <w:t>0</w:t>
            </w:r>
            <w:r>
              <w:t xml:space="preserve">C and the end </w:t>
            </w:r>
            <w:r w:rsidRPr="0099383E">
              <w:rPr>
                <w:position w:val="-4"/>
              </w:rPr>
              <w:object w:dxaOrig="240" w:dyaOrig="260">
                <v:shape id="_x0000_i1050" type="#_x0000_t75" style="width:12pt;height:13.5pt" o:ole="">
                  <v:imagedata r:id="rId70" o:title=""/>
                </v:shape>
                <o:OLEObject Type="Embed" ProgID="Equation.3" ShapeID="_x0000_i1050" DrawAspect="Content" ObjectID="_1571827404" r:id="rId74"/>
              </w:object>
            </w:r>
            <w:r>
              <w:t>is decreased to 60</w:t>
            </w:r>
            <w:r>
              <w:rPr>
                <w:vertAlign w:val="superscript"/>
              </w:rPr>
              <w:t>0</w:t>
            </w:r>
            <w:r>
              <w:t xml:space="preserve">C . Find the temperature in the rod at time </w:t>
            </w:r>
            <w:r w:rsidRPr="0099383E">
              <w:rPr>
                <w:position w:val="-6"/>
              </w:rPr>
              <w:object w:dxaOrig="139" w:dyaOrig="240">
                <v:shape id="_x0000_i1051" type="#_x0000_t75" style="width:6.75pt;height:12pt" o:ole="">
                  <v:imagedata r:id="rId75" o:title=""/>
                </v:shape>
                <o:OLEObject Type="Embed" ProgID="Equation.3" ShapeID="_x0000_i1051" DrawAspect="Content" ObjectID="_1571827405" r:id="rId76"/>
              </w:object>
            </w:r>
            <w:r w:rsidR="001E3A8C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256C3D" w:rsidRPr="00875196" w:rsidRDefault="004B6A21" w:rsidP="00256C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56C3D" w:rsidRPr="005814FF" w:rsidRDefault="00256C3D" w:rsidP="00256C3D">
            <w:pPr>
              <w:jc w:val="center"/>
            </w:pPr>
            <w:r>
              <w:t>20</w:t>
            </w:r>
          </w:p>
        </w:tc>
      </w:tr>
      <w:tr w:rsidR="002D66F9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D66F9" w:rsidRPr="00EF5853" w:rsidRDefault="002D66F9" w:rsidP="001E3A8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D66F9" w:rsidRPr="00875196" w:rsidRDefault="002D66F9" w:rsidP="002D66F9">
            <w:pPr>
              <w:rPr>
                <w:u w:val="single"/>
              </w:rPr>
            </w:pPr>
            <w:r w:rsidRPr="001E3A8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2D66F9" w:rsidRPr="00875196" w:rsidRDefault="002D66F9" w:rsidP="002D66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D66F9" w:rsidRPr="005814FF" w:rsidRDefault="002D66F9" w:rsidP="002D66F9">
            <w:pPr>
              <w:jc w:val="center"/>
            </w:pPr>
          </w:p>
        </w:tc>
      </w:tr>
      <w:tr w:rsidR="00B7715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77151" w:rsidRPr="00EF5853" w:rsidRDefault="00B77151" w:rsidP="001E3A8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77151" w:rsidRPr="00EF5853" w:rsidRDefault="00B77151" w:rsidP="001E3A8C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77151" w:rsidRDefault="00B77151" w:rsidP="001E3A8C">
            <w:pPr>
              <w:tabs>
                <w:tab w:val="left" w:pos="1080"/>
              </w:tabs>
              <w:jc w:val="both"/>
            </w:pPr>
            <w:r>
              <w:t xml:space="preserve">Find the solution of the wave equation </w:t>
            </w:r>
            <w:r w:rsidRPr="00C76AD8">
              <w:rPr>
                <w:position w:val="-12"/>
              </w:rPr>
              <w:object w:dxaOrig="1020" w:dyaOrig="380">
                <v:shape id="_x0000_i1052" type="#_x0000_t75" style="width:51pt;height:18.75pt" o:ole="">
                  <v:imagedata r:id="rId77" o:title=""/>
                </v:shape>
                <o:OLEObject Type="Embed" ProgID="Equation.3" ShapeID="_x0000_i1052" DrawAspect="Content" ObjectID="_1571827406" r:id="rId78"/>
              </w:object>
            </w:r>
            <w:r>
              <w:t>under the following conditions:</w:t>
            </w:r>
          </w:p>
          <w:p w:rsidR="00B77151" w:rsidRDefault="00B77151" w:rsidP="001E3A8C">
            <w:pPr>
              <w:pStyle w:val="ListParagraph"/>
              <w:tabs>
                <w:tab w:val="left" w:pos="1080"/>
              </w:tabs>
              <w:jc w:val="both"/>
            </w:pPr>
            <w:r>
              <w:t xml:space="preserve">     (i) </w:t>
            </w:r>
            <w:r w:rsidRPr="00C76AD8">
              <w:rPr>
                <w:position w:val="-10"/>
              </w:rPr>
              <w:object w:dxaOrig="1740" w:dyaOrig="340">
                <v:shape id="_x0000_i1053" type="#_x0000_t75" style="width:87pt;height:17.25pt" o:ole="">
                  <v:imagedata r:id="rId79" o:title=""/>
                </v:shape>
                <o:OLEObject Type="Embed" ProgID="Equation.3" ShapeID="_x0000_i1053" DrawAspect="Content" ObjectID="_1571827407" r:id="rId80"/>
              </w:object>
            </w:r>
          </w:p>
          <w:p w:rsidR="00B77151" w:rsidRDefault="00B77151" w:rsidP="001E3A8C">
            <w:pPr>
              <w:pStyle w:val="ListParagraph"/>
              <w:tabs>
                <w:tab w:val="left" w:pos="1080"/>
              </w:tabs>
              <w:jc w:val="both"/>
            </w:pPr>
            <w:r>
              <w:t xml:space="preserve">    (ii) </w:t>
            </w:r>
            <w:r w:rsidRPr="00C76AD8">
              <w:rPr>
                <w:position w:val="-28"/>
              </w:rPr>
              <w:object w:dxaOrig="1780" w:dyaOrig="680">
                <v:shape id="_x0000_i1054" type="#_x0000_t75" style="width:89.25pt;height:33.75pt" o:ole="">
                  <v:imagedata r:id="rId81" o:title=""/>
                </v:shape>
                <o:OLEObject Type="Embed" ProgID="Equation.3" ShapeID="_x0000_i1054" DrawAspect="Content" ObjectID="_1571827408" r:id="rId82"/>
              </w:object>
            </w:r>
          </w:p>
          <w:p w:rsidR="00B77151" w:rsidRDefault="00B77151" w:rsidP="001E3A8C">
            <w:pPr>
              <w:pStyle w:val="ListParagraph"/>
              <w:tabs>
                <w:tab w:val="left" w:pos="1080"/>
              </w:tabs>
              <w:jc w:val="both"/>
            </w:pPr>
            <w:r>
              <w:t xml:space="preserve">    (iii) </w:t>
            </w:r>
            <w:r w:rsidRPr="00C76AD8">
              <w:rPr>
                <w:position w:val="-12"/>
              </w:rPr>
              <w:object w:dxaOrig="1060" w:dyaOrig="360">
                <v:shape id="_x0000_i1055" type="#_x0000_t75" style="width:53.25pt;height:18pt" o:ole="">
                  <v:imagedata r:id="rId83" o:title=""/>
                </v:shape>
                <o:OLEObject Type="Embed" ProgID="Equation.3" ShapeID="_x0000_i1055" DrawAspect="Content" ObjectID="_1571827409" r:id="rId84"/>
              </w:objec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B77151" w:rsidRPr="00875196" w:rsidRDefault="004B6A21" w:rsidP="00B77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B77151" w:rsidRPr="005814FF" w:rsidRDefault="00B77151" w:rsidP="00B77151">
            <w:pPr>
              <w:jc w:val="center"/>
            </w:pPr>
            <w:r>
              <w:t>10</w:t>
            </w:r>
          </w:p>
        </w:tc>
      </w:tr>
      <w:tr w:rsidR="00B7715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77151" w:rsidRPr="00EF5853" w:rsidRDefault="00B77151" w:rsidP="001E3A8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7151" w:rsidRPr="00EF5853" w:rsidRDefault="00B77151" w:rsidP="001E3A8C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B77151" w:rsidRPr="00EF5853" w:rsidRDefault="00B77151" w:rsidP="001E3A8C">
            <w:pPr>
              <w:tabs>
                <w:tab w:val="left" w:pos="1080"/>
              </w:tabs>
              <w:spacing w:after="200" w:line="276" w:lineRule="auto"/>
              <w:jc w:val="both"/>
            </w:pPr>
            <w:r>
              <w:t xml:space="preserve">Derive the one-dimensional wave equation in Cartesian form.                     </w:t>
            </w:r>
          </w:p>
        </w:tc>
        <w:tc>
          <w:tcPr>
            <w:tcW w:w="1116" w:type="dxa"/>
            <w:shd w:val="clear" w:color="auto" w:fill="auto"/>
          </w:tcPr>
          <w:p w:rsidR="00B77151" w:rsidRDefault="004B6A21" w:rsidP="00B77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B77151" w:rsidRDefault="00B77151" w:rsidP="00B77151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522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774E"/>
    <w:multiLevelType w:val="hybridMultilevel"/>
    <w:tmpl w:val="00D8B040"/>
    <w:lvl w:ilvl="0" w:tplc="BAC6AF8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21DE4"/>
    <w:multiLevelType w:val="hybridMultilevel"/>
    <w:tmpl w:val="A3D0DC5C"/>
    <w:lvl w:ilvl="0" w:tplc="138ADC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6C69"/>
    <w:rsid w:val="00105F48"/>
    <w:rsid w:val="00161F70"/>
    <w:rsid w:val="00164B05"/>
    <w:rsid w:val="001D41FE"/>
    <w:rsid w:val="001D670F"/>
    <w:rsid w:val="001E2222"/>
    <w:rsid w:val="001E3A8C"/>
    <w:rsid w:val="001F54D1"/>
    <w:rsid w:val="001F7E9B"/>
    <w:rsid w:val="00227D57"/>
    <w:rsid w:val="00235351"/>
    <w:rsid w:val="00256C3D"/>
    <w:rsid w:val="00266439"/>
    <w:rsid w:val="002917B6"/>
    <w:rsid w:val="002C59E4"/>
    <w:rsid w:val="002D09FF"/>
    <w:rsid w:val="002D66F9"/>
    <w:rsid w:val="002D7611"/>
    <w:rsid w:val="002D76BB"/>
    <w:rsid w:val="002E2058"/>
    <w:rsid w:val="002E336A"/>
    <w:rsid w:val="002E552A"/>
    <w:rsid w:val="002E661D"/>
    <w:rsid w:val="003026A5"/>
    <w:rsid w:val="00304757"/>
    <w:rsid w:val="00324247"/>
    <w:rsid w:val="00330955"/>
    <w:rsid w:val="00352278"/>
    <w:rsid w:val="00380146"/>
    <w:rsid w:val="003855F1"/>
    <w:rsid w:val="003B14BC"/>
    <w:rsid w:val="003B1F06"/>
    <w:rsid w:val="003C4CC2"/>
    <w:rsid w:val="003C6BB4"/>
    <w:rsid w:val="003D5BFB"/>
    <w:rsid w:val="0046314C"/>
    <w:rsid w:val="0046787F"/>
    <w:rsid w:val="004B6A21"/>
    <w:rsid w:val="004F0E2A"/>
    <w:rsid w:val="004F787A"/>
    <w:rsid w:val="00501F18"/>
    <w:rsid w:val="0050571C"/>
    <w:rsid w:val="005133D7"/>
    <w:rsid w:val="00521D24"/>
    <w:rsid w:val="005527A4"/>
    <w:rsid w:val="005638DC"/>
    <w:rsid w:val="005814FF"/>
    <w:rsid w:val="0058387A"/>
    <w:rsid w:val="00591845"/>
    <w:rsid w:val="005A4D2F"/>
    <w:rsid w:val="005B3096"/>
    <w:rsid w:val="005D0F4A"/>
    <w:rsid w:val="005D2F4A"/>
    <w:rsid w:val="005F011C"/>
    <w:rsid w:val="0062070C"/>
    <w:rsid w:val="0062605C"/>
    <w:rsid w:val="00670A67"/>
    <w:rsid w:val="00681B25"/>
    <w:rsid w:val="006C7354"/>
    <w:rsid w:val="006F4A2D"/>
    <w:rsid w:val="00725A0A"/>
    <w:rsid w:val="007326F6"/>
    <w:rsid w:val="0078175F"/>
    <w:rsid w:val="007D4A08"/>
    <w:rsid w:val="00802202"/>
    <w:rsid w:val="0081627E"/>
    <w:rsid w:val="00875196"/>
    <w:rsid w:val="008921B8"/>
    <w:rsid w:val="008A56BE"/>
    <w:rsid w:val="008B0703"/>
    <w:rsid w:val="008D2C97"/>
    <w:rsid w:val="00904D12"/>
    <w:rsid w:val="0095679B"/>
    <w:rsid w:val="009B53DD"/>
    <w:rsid w:val="009C5A1D"/>
    <w:rsid w:val="009E04BF"/>
    <w:rsid w:val="009F00D5"/>
    <w:rsid w:val="00A319C6"/>
    <w:rsid w:val="00A63971"/>
    <w:rsid w:val="00AA16BF"/>
    <w:rsid w:val="00AA3F2E"/>
    <w:rsid w:val="00AA5E39"/>
    <w:rsid w:val="00AA6B40"/>
    <w:rsid w:val="00AD3312"/>
    <w:rsid w:val="00AE264C"/>
    <w:rsid w:val="00B009B1"/>
    <w:rsid w:val="00B03B13"/>
    <w:rsid w:val="00B25AC7"/>
    <w:rsid w:val="00B50410"/>
    <w:rsid w:val="00B60E7E"/>
    <w:rsid w:val="00B75429"/>
    <w:rsid w:val="00B77151"/>
    <w:rsid w:val="00BA539E"/>
    <w:rsid w:val="00BB5C6B"/>
    <w:rsid w:val="00BC5662"/>
    <w:rsid w:val="00BD054A"/>
    <w:rsid w:val="00BF25ED"/>
    <w:rsid w:val="00C14B68"/>
    <w:rsid w:val="00C3743D"/>
    <w:rsid w:val="00C41129"/>
    <w:rsid w:val="00C435AC"/>
    <w:rsid w:val="00C60C6A"/>
    <w:rsid w:val="00C81140"/>
    <w:rsid w:val="00C95F18"/>
    <w:rsid w:val="00CB2395"/>
    <w:rsid w:val="00CB7A50"/>
    <w:rsid w:val="00CE1825"/>
    <w:rsid w:val="00CE5503"/>
    <w:rsid w:val="00D15D6A"/>
    <w:rsid w:val="00D3698C"/>
    <w:rsid w:val="00D62341"/>
    <w:rsid w:val="00D64FF9"/>
    <w:rsid w:val="00D94C72"/>
    <w:rsid w:val="00D94D54"/>
    <w:rsid w:val="00DB4FBD"/>
    <w:rsid w:val="00DE0497"/>
    <w:rsid w:val="00E30DCC"/>
    <w:rsid w:val="00E52E78"/>
    <w:rsid w:val="00E54572"/>
    <w:rsid w:val="00E70A47"/>
    <w:rsid w:val="00E824B7"/>
    <w:rsid w:val="00E840E3"/>
    <w:rsid w:val="00EA5D61"/>
    <w:rsid w:val="00EB0EE0"/>
    <w:rsid w:val="00EC151C"/>
    <w:rsid w:val="00EE132A"/>
    <w:rsid w:val="00F11EDB"/>
    <w:rsid w:val="00F162EA"/>
    <w:rsid w:val="00F208C0"/>
    <w:rsid w:val="00F266A7"/>
    <w:rsid w:val="00F55D6F"/>
    <w:rsid w:val="00F63A6D"/>
    <w:rsid w:val="00F72F71"/>
    <w:rsid w:val="00F7608F"/>
    <w:rsid w:val="00F97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2.pn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A0C7-2942-4760-819B-5C3DCECE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2016-09-21T16:48:00Z</cp:lastPrinted>
  <dcterms:created xsi:type="dcterms:W3CDTF">2017-09-26T06:22:00Z</dcterms:created>
  <dcterms:modified xsi:type="dcterms:W3CDTF">2017-11-10T08:16:00Z</dcterms:modified>
</cp:coreProperties>
</file>